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✕✕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（等）同志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为中共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正式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党员的审批意见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《关于审批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（等）同志为中共正式党员的请示》收悉。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日，党委会审议讨论了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同志的转正问题。党委委员共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名，实到会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名。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名党委委员一致认为，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（等）同志已具备正式党员条件，同意批准其按期转为中共正式党员，党龄自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委员会（盖章）       党委书记签名：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✕✕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     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081303C8"/>
    <w:rsid w:val="15822B77"/>
    <w:rsid w:val="21905973"/>
    <w:rsid w:val="252D4CC8"/>
    <w:rsid w:val="26C325E0"/>
    <w:rsid w:val="38B932B7"/>
    <w:rsid w:val="38BD41A5"/>
    <w:rsid w:val="406A46F3"/>
    <w:rsid w:val="47B1427E"/>
    <w:rsid w:val="49B74350"/>
    <w:rsid w:val="4DD9420B"/>
    <w:rsid w:val="509176A9"/>
    <w:rsid w:val="5C375427"/>
    <w:rsid w:val="67B460C1"/>
    <w:rsid w:val="690153E9"/>
    <w:rsid w:val="6ABB3192"/>
    <w:rsid w:val="79A4745E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dcterms:modified xsi:type="dcterms:W3CDTF">2024-04-17T10:03:47Z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61448BC522ED4AC38D06F0DD2794E2BE_12</vt:lpwstr>
  </property>
</Properties>
</file>